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C732" w14:textId="5E22DB71" w:rsidR="00390CB2" w:rsidRDefault="00214050" w:rsidP="00390CB2">
      <w:pPr>
        <w:pStyle w:val="Heading1"/>
        <w:shd w:val="clear" w:color="auto" w:fill="FFFFFF"/>
        <w:rPr>
          <w:rFonts w:ascii="Avenir Next LT Pro" w:hAnsi="Avenir Next LT Pro"/>
          <w:b/>
          <w:bCs/>
          <w:color w:val="000000"/>
          <w:sz w:val="24"/>
          <w:szCs w:val="24"/>
        </w:rPr>
      </w:pPr>
      <w:r w:rsidRPr="00390CB2">
        <w:rPr>
          <w:rFonts w:ascii="Avenir Next LT Pro" w:hAnsi="Avenir Next LT Pro"/>
          <w:b/>
          <w:bCs/>
          <w:noProof/>
          <w:color w:val="000000"/>
          <w:sz w:val="24"/>
          <w:szCs w:val="24"/>
        </w:rPr>
        <w:drawing>
          <wp:inline distT="0" distB="0" distL="0" distR="0" wp14:anchorId="218D2EE5" wp14:editId="404CD20C">
            <wp:extent cx="1394815" cy="1371600"/>
            <wp:effectExtent l="0" t="0" r="2540" b="0"/>
            <wp:docPr id="2" name="Picture 3" descr="Shape, circle&#10;&#10;Description automatically generated">
              <a:extLst xmlns:a="http://schemas.openxmlformats.org/drawingml/2006/main">
                <a:ext uri="{FF2B5EF4-FFF2-40B4-BE49-F238E27FC236}">
                  <a16:creationId xmlns:a16="http://schemas.microsoft.com/office/drawing/2014/main" id="{5E456504-69D8-C01E-9BD5-582D2E27A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hape, circle&#10;&#10;Description automatically generated">
                      <a:extLst>
                        <a:ext uri="{FF2B5EF4-FFF2-40B4-BE49-F238E27FC236}">
                          <a16:creationId xmlns:a16="http://schemas.microsoft.com/office/drawing/2014/main" id="{5E456504-69D8-C01E-9BD5-582D2E27A6E0}"/>
                        </a:ext>
                      </a:extLst>
                    </pic:cNvPr>
                    <pic:cNvPicPr>
                      <a:picLocks noChangeAspect="1"/>
                    </pic:cNvPicPr>
                  </pic:nvPicPr>
                  <pic:blipFill>
                    <a:blip r:embed="rId4"/>
                    <a:stretch>
                      <a:fillRect/>
                    </a:stretch>
                  </pic:blipFill>
                  <pic:spPr>
                    <a:xfrm>
                      <a:off x="0" y="0"/>
                      <a:ext cx="1435889" cy="1411991"/>
                    </a:xfrm>
                    <a:prstGeom prst="rect">
                      <a:avLst/>
                    </a:prstGeom>
                  </pic:spPr>
                </pic:pic>
              </a:graphicData>
            </a:graphic>
          </wp:inline>
        </w:drawing>
      </w:r>
    </w:p>
    <w:p w14:paraId="7EEA10A1" w14:textId="77E5E16B" w:rsidR="00390CB2" w:rsidRPr="00F02DC5" w:rsidRDefault="00390CB2" w:rsidP="00390CB2">
      <w:pPr>
        <w:pStyle w:val="Heading1"/>
        <w:shd w:val="clear" w:color="auto" w:fill="FFFFFF"/>
        <w:rPr>
          <w:rFonts w:ascii="Avenir Next LT Pro" w:hAnsi="Avenir Next LT Pro"/>
          <w:b/>
          <w:bCs/>
          <w:color w:val="000000"/>
          <w:sz w:val="24"/>
          <w:szCs w:val="24"/>
        </w:rPr>
      </w:pPr>
      <w:r w:rsidRPr="00F02DC5">
        <w:rPr>
          <w:rFonts w:ascii="Avenir Next LT Pro" w:hAnsi="Avenir Next LT Pro"/>
          <w:b/>
          <w:bCs/>
          <w:color w:val="000000"/>
          <w:sz w:val="24"/>
          <w:szCs w:val="24"/>
        </w:rPr>
        <w:t>About Miffy</w:t>
      </w:r>
      <w:r>
        <w:rPr>
          <w:rFonts w:ascii="Avenir Next LT Pro" w:hAnsi="Avenir Next LT Pro"/>
          <w:b/>
          <w:bCs/>
          <w:color w:val="000000"/>
          <w:sz w:val="24"/>
          <w:szCs w:val="24"/>
        </w:rPr>
        <w:t>town</w:t>
      </w:r>
    </w:p>
    <w:p w14:paraId="748CDF01" w14:textId="0F2487E6" w:rsidR="00390CB2" w:rsidRPr="00CC6C4E" w:rsidRDefault="00390CB2" w:rsidP="00390CB2">
      <w:pPr>
        <w:pStyle w:val="Heading1"/>
        <w:shd w:val="clear" w:color="auto" w:fill="FFFFFF"/>
        <w:rPr>
          <w:rFonts w:ascii="Avenir Next LT Pro" w:hAnsi="Avenir Next LT Pro"/>
          <w:color w:val="000000"/>
          <w:sz w:val="24"/>
          <w:szCs w:val="24"/>
        </w:rPr>
      </w:pPr>
      <w:r>
        <w:rPr>
          <w:rFonts w:ascii="Avenir Next LT Pro" w:hAnsi="Avenir Next LT Pro"/>
          <w:color w:val="000000"/>
          <w:sz w:val="24"/>
          <w:szCs w:val="24"/>
        </w:rPr>
        <w:t>Miffytown</w:t>
      </w:r>
      <w:r w:rsidRPr="00CC6C4E">
        <w:rPr>
          <w:rFonts w:ascii="Avenir Next LT Pro" w:hAnsi="Avenir Next LT Pro"/>
          <w:color w:val="000000"/>
          <w:sz w:val="24"/>
          <w:szCs w:val="24"/>
        </w:rPr>
        <w:t xml:space="preserve">, located in Williamstown, KY was founded by Netherlands native and local entrepreneur Hans Philippo. Inspired by his childhood memories, Hans had a vision to bring the beloved character of Miffy to </w:t>
      </w:r>
      <w:r w:rsidR="00051647">
        <w:rPr>
          <w:rFonts w:ascii="Avenir Next LT Pro" w:hAnsi="Avenir Next LT Pro"/>
          <w:color w:val="000000"/>
          <w:sz w:val="24"/>
          <w:szCs w:val="24"/>
        </w:rPr>
        <w:t>his community.</w:t>
      </w:r>
      <w:r w:rsidRPr="00CC6C4E">
        <w:rPr>
          <w:rFonts w:ascii="Avenir Next LT Pro" w:hAnsi="Avenir Next LT Pro"/>
          <w:color w:val="000000"/>
          <w:sz w:val="24"/>
          <w:szCs w:val="24"/>
        </w:rPr>
        <w:t xml:space="preserve"> </w:t>
      </w:r>
    </w:p>
    <w:p w14:paraId="5B542691" w14:textId="04AEF348" w:rsidR="00390CB2" w:rsidRPr="00CC6C4E" w:rsidRDefault="00390CB2" w:rsidP="00390CB2">
      <w:pPr>
        <w:pStyle w:val="Heading1"/>
        <w:shd w:val="clear" w:color="auto" w:fill="FFFFFF"/>
        <w:rPr>
          <w:rFonts w:ascii="Avenir Next LT Pro" w:hAnsi="Avenir Next LT Pro"/>
          <w:color w:val="000000"/>
          <w:sz w:val="24"/>
          <w:szCs w:val="24"/>
        </w:rPr>
      </w:pPr>
      <w:r w:rsidRPr="00CC6C4E">
        <w:rPr>
          <w:rFonts w:ascii="Avenir Next LT Pro" w:hAnsi="Avenir Next LT Pro"/>
          <w:color w:val="000000"/>
          <w:sz w:val="24"/>
          <w:szCs w:val="24"/>
        </w:rPr>
        <w:t xml:space="preserve">Miffy, a curious, optimistic </w:t>
      </w:r>
      <w:r w:rsidR="00096D28">
        <w:rPr>
          <w:rFonts w:ascii="Avenir Next LT Pro" w:hAnsi="Avenir Next LT Pro"/>
          <w:color w:val="000000"/>
          <w:sz w:val="24"/>
          <w:szCs w:val="24"/>
        </w:rPr>
        <w:t>bunny</w:t>
      </w:r>
      <w:r w:rsidRPr="00CC6C4E">
        <w:rPr>
          <w:rFonts w:ascii="Avenir Next LT Pro" w:hAnsi="Avenir Next LT Pro"/>
          <w:color w:val="000000"/>
          <w:sz w:val="24"/>
          <w:szCs w:val="24"/>
        </w:rPr>
        <w:t xml:space="preserve"> created by Dutch artist Dick Bruna, has been a beloved character in the Netherlands for over 60 years. Hans’ passion and love for Miffy is at the heart of Miffy</w:t>
      </w:r>
      <w:r>
        <w:rPr>
          <w:rFonts w:ascii="Avenir Next LT Pro" w:hAnsi="Avenir Next LT Pro"/>
          <w:color w:val="000000"/>
          <w:sz w:val="24"/>
          <w:szCs w:val="24"/>
        </w:rPr>
        <w:t>t</w:t>
      </w:r>
      <w:r w:rsidRPr="00CC6C4E">
        <w:rPr>
          <w:rFonts w:ascii="Avenir Next LT Pro" w:hAnsi="Avenir Next LT Pro"/>
          <w:color w:val="000000"/>
          <w:sz w:val="24"/>
          <w:szCs w:val="24"/>
        </w:rPr>
        <w:t>own, offering a touch of nostalgia for parents and a playful new friend for children.</w:t>
      </w:r>
    </w:p>
    <w:p w14:paraId="46587698" w14:textId="77777777" w:rsidR="00390CB2" w:rsidRPr="00CC6C4E" w:rsidRDefault="00390CB2" w:rsidP="00390CB2">
      <w:pPr>
        <w:rPr>
          <w:rFonts w:ascii="Avenir Next LT Pro" w:hAnsi="Avenir Next LT Pro"/>
        </w:rPr>
      </w:pPr>
    </w:p>
    <w:p w14:paraId="4ACA90F7" w14:textId="77777777" w:rsidR="00390CB2" w:rsidRPr="00CC6C4E" w:rsidRDefault="00390CB2" w:rsidP="00390CB2">
      <w:pPr>
        <w:rPr>
          <w:rFonts w:ascii="Avenir Next LT Pro" w:hAnsi="Avenir Next LT Pro"/>
        </w:rPr>
      </w:pPr>
      <w:r w:rsidRPr="00CC6C4E">
        <w:rPr>
          <w:rFonts w:ascii="Avenir Next LT Pro" w:hAnsi="Avenir Next LT Pro"/>
        </w:rPr>
        <w:t>Miffy</w:t>
      </w:r>
      <w:r>
        <w:rPr>
          <w:rFonts w:ascii="Avenir Next LT Pro" w:hAnsi="Avenir Next LT Pro"/>
        </w:rPr>
        <w:t>t</w:t>
      </w:r>
      <w:r w:rsidRPr="00CC6C4E">
        <w:rPr>
          <w:rFonts w:ascii="Avenir Next LT Pro" w:hAnsi="Avenir Next LT Pro"/>
        </w:rPr>
        <w:t>own brings to life the bright, colorful illustrations and engaging details found within the original artwork of the beloved character Miffy. Visitors to Miffy</w:t>
      </w:r>
      <w:r>
        <w:rPr>
          <w:rFonts w:ascii="Avenir Next LT Pro" w:hAnsi="Avenir Next LT Pro"/>
        </w:rPr>
        <w:t>t</w:t>
      </w:r>
      <w:r w:rsidRPr="00CC6C4E">
        <w:rPr>
          <w:rFonts w:ascii="Avenir Next LT Pro" w:hAnsi="Avenir Next LT Pro"/>
        </w:rPr>
        <w:t>own will enter a world where they are encouraged to explore, imagine, and play. The interactive garden area is a highlight of Miffy</w:t>
      </w:r>
      <w:r>
        <w:rPr>
          <w:rFonts w:ascii="Avenir Next LT Pro" w:hAnsi="Avenir Next LT Pro"/>
        </w:rPr>
        <w:t>t</w:t>
      </w:r>
      <w:r w:rsidRPr="00CC6C4E">
        <w:rPr>
          <w:rFonts w:ascii="Avenir Next LT Pro" w:hAnsi="Avenir Next LT Pro"/>
        </w:rPr>
        <w:t>own, where children can plant seeds and bulbs and then take them home to watch them grow. Storytime and Miffy movies are featured daily, giving children the opportunity to hear more about Miffy and her friends while learning about colors, shapes, and numbers, as well as simple life lessons.</w:t>
      </w:r>
    </w:p>
    <w:p w14:paraId="58283536" w14:textId="77777777" w:rsidR="00390CB2" w:rsidRPr="00CC6C4E" w:rsidRDefault="00390CB2" w:rsidP="00390CB2">
      <w:pPr>
        <w:rPr>
          <w:rFonts w:ascii="Avenir Next LT Pro" w:hAnsi="Avenir Next LT Pro"/>
        </w:rPr>
      </w:pPr>
    </w:p>
    <w:p w14:paraId="198E3E86" w14:textId="21E5796F" w:rsidR="00390CB2" w:rsidRPr="00CC6C4E" w:rsidRDefault="00390CB2" w:rsidP="00390CB2">
      <w:pPr>
        <w:rPr>
          <w:rFonts w:ascii="Avenir Next LT Pro" w:hAnsi="Avenir Next LT Pro"/>
        </w:rPr>
      </w:pPr>
      <w:r w:rsidRPr="00CC6C4E">
        <w:rPr>
          <w:rFonts w:ascii="Avenir Next LT Pro" w:hAnsi="Avenir Next LT Pro"/>
        </w:rPr>
        <w:t>Miffy navigates the world as a young child would, with a keen sense of curiosity and unbridled optimism, as she and her friends embark on new adventures of discovery.</w:t>
      </w:r>
      <w:r>
        <w:rPr>
          <w:rFonts w:ascii="Avenir Next LT Pro" w:hAnsi="Avenir Next LT Pro"/>
        </w:rPr>
        <w:t xml:space="preserve"> Miffytown provide</w:t>
      </w:r>
      <w:r w:rsidR="00214050">
        <w:rPr>
          <w:rFonts w:ascii="Avenir Next LT Pro" w:hAnsi="Avenir Next LT Pro"/>
        </w:rPr>
        <w:t xml:space="preserve">s </w:t>
      </w:r>
      <w:r>
        <w:rPr>
          <w:rFonts w:ascii="Avenir Next LT Pro" w:hAnsi="Avenir Next LT Pro"/>
        </w:rPr>
        <w:t>children with the opportunity to explore the world in a warm and inviting environment where they are encouraged to be curious. With a keen focus on nature and the environment, Miffytown creates the connection between simple everyday experiences and the magic of exploration and learning.</w:t>
      </w:r>
    </w:p>
    <w:p w14:paraId="01014F5C" w14:textId="77777777" w:rsidR="00390CB2" w:rsidRDefault="00390CB2" w:rsidP="00390CB2">
      <w:pPr>
        <w:rPr>
          <w:rFonts w:ascii="Avenir Next LT Pro" w:hAnsi="Avenir Next LT Pro"/>
        </w:rPr>
      </w:pPr>
    </w:p>
    <w:p w14:paraId="0E7D6551" w14:textId="12CD1089" w:rsidR="00914535" w:rsidRPr="00390CB2" w:rsidRDefault="00390CB2" w:rsidP="00390CB2">
      <w:pPr>
        <w:rPr>
          <w:rFonts w:ascii="Avenir Next LT Pro" w:hAnsi="Avenir Next LT Pro"/>
        </w:rPr>
      </w:pPr>
      <w:r w:rsidRPr="00481BB0">
        <w:rPr>
          <w:rFonts w:ascii="Avenir Next LT Pro" w:hAnsi="Avenir Next LT Pro"/>
        </w:rPr>
        <w:t>Miffy</w:t>
      </w:r>
      <w:r>
        <w:rPr>
          <w:rFonts w:ascii="Avenir Next LT Pro" w:hAnsi="Avenir Next LT Pro"/>
        </w:rPr>
        <w:t>t</w:t>
      </w:r>
      <w:r w:rsidRPr="00481BB0">
        <w:rPr>
          <w:rFonts w:ascii="Avenir Next LT Pro" w:hAnsi="Avenir Next LT Pro"/>
        </w:rPr>
        <w:t>own is more than just a place to play, it is a destination where families can create cherished memories together while fostering a love of learning and imagination in their children. Come visit us and be a part of the magic of Miffy and her friends. Join us in exploring the wonders of nature and the world around us and make lasting memories that will be treasured for years to come. We look forward to welcoming you to Miffy</w:t>
      </w:r>
      <w:r>
        <w:rPr>
          <w:rFonts w:ascii="Avenir Next LT Pro" w:hAnsi="Avenir Next LT Pro"/>
        </w:rPr>
        <w:t>t</w:t>
      </w:r>
      <w:r w:rsidRPr="00481BB0">
        <w:rPr>
          <w:rFonts w:ascii="Avenir Next LT Pro" w:hAnsi="Avenir Next LT Pro"/>
        </w:rPr>
        <w:t>own.</w:t>
      </w:r>
    </w:p>
    <w:sectPr w:rsidR="00914535" w:rsidRPr="0039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DD"/>
    <w:rsid w:val="00051647"/>
    <w:rsid w:val="00096D28"/>
    <w:rsid w:val="00114A81"/>
    <w:rsid w:val="00214050"/>
    <w:rsid w:val="00222D69"/>
    <w:rsid w:val="002F70E7"/>
    <w:rsid w:val="00390CB2"/>
    <w:rsid w:val="0062443A"/>
    <w:rsid w:val="006914AE"/>
    <w:rsid w:val="006E7BDD"/>
    <w:rsid w:val="00774A6F"/>
    <w:rsid w:val="00914535"/>
    <w:rsid w:val="00AE79DB"/>
    <w:rsid w:val="00D52EAC"/>
    <w:rsid w:val="00F94555"/>
    <w:rsid w:val="00F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B080"/>
  <w15:chartTrackingRefBased/>
  <w15:docId w15:val="{27E4C694-9149-F145-9501-152F6CF6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69"/>
  </w:style>
  <w:style w:type="paragraph" w:styleId="Heading1">
    <w:name w:val="heading 1"/>
    <w:basedOn w:val="Normal"/>
    <w:next w:val="Normal"/>
    <w:link w:val="Heading1Char"/>
    <w:uiPriority w:val="9"/>
    <w:qFormat/>
    <w:rsid w:val="00222D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DD"/>
    <w:rPr>
      <w:color w:val="0563C1" w:themeColor="hyperlink"/>
      <w:u w:val="single"/>
    </w:rPr>
  </w:style>
  <w:style w:type="character" w:styleId="UnresolvedMention">
    <w:name w:val="Unresolved Mention"/>
    <w:basedOn w:val="DefaultParagraphFont"/>
    <w:uiPriority w:val="99"/>
    <w:semiHidden/>
    <w:unhideWhenUsed/>
    <w:rsid w:val="00114A81"/>
    <w:rPr>
      <w:color w:val="605E5C"/>
      <w:shd w:val="clear" w:color="auto" w:fill="E1DFDD"/>
    </w:rPr>
  </w:style>
  <w:style w:type="character" w:styleId="FollowedHyperlink">
    <w:name w:val="FollowedHyperlink"/>
    <w:basedOn w:val="DefaultParagraphFont"/>
    <w:uiPriority w:val="99"/>
    <w:semiHidden/>
    <w:unhideWhenUsed/>
    <w:rsid w:val="00114A81"/>
    <w:rPr>
      <w:color w:val="954F72" w:themeColor="followedHyperlink"/>
      <w:u w:val="single"/>
    </w:rPr>
  </w:style>
  <w:style w:type="character" w:customStyle="1" w:styleId="Heading1Char">
    <w:name w:val="Heading 1 Char"/>
    <w:basedOn w:val="DefaultParagraphFont"/>
    <w:link w:val="Heading1"/>
    <w:uiPriority w:val="9"/>
    <w:rsid w:val="00222D6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22D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Specht</dc:creator>
  <cp:keywords/>
  <dc:description/>
  <cp:lastModifiedBy>Lisa Specht</cp:lastModifiedBy>
  <cp:revision>7</cp:revision>
  <dcterms:created xsi:type="dcterms:W3CDTF">2023-02-15T21:34:00Z</dcterms:created>
  <dcterms:modified xsi:type="dcterms:W3CDTF">2023-02-20T10:28:00Z</dcterms:modified>
</cp:coreProperties>
</file>